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50E5D9" w14:textId="0DDB44BB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Договор (публичная оферта)</w:t>
      </w:r>
    </w:p>
    <w:p w14:paraId="218E7320" w14:textId="2FE87F3E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на публикацию научной статьи</w:t>
      </w:r>
    </w:p>
    <w:p w14:paraId="70E35C6D" w14:textId="0566480A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в периодических изданиях ФГБОУ ВО «РГУТИС»</w:t>
      </w:r>
    </w:p>
    <w:p w14:paraId="5D5DBE94" w14:textId="61253248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29" w:lineRule="auto"/>
        <w:ind w:left="14" w:right="-6" w:firstLine="5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Федеральное государственное бюджетное образовательное учреждение высшего  образования «Российский государственный университет туризма и сервиса» (ФГБОУ ВО «РГУТИС»)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в лице </w:t>
      </w:r>
      <w:r w:rsidR="001F7654" w:rsidRPr="001F76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проректора по научной деятельности и дополнительному образованию</w:t>
      </w:r>
      <w:r w:rsidR="00660D2D" w:rsidRPr="001F76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Кривошеевой Татьяны Михайловны, </w:t>
      </w:r>
      <w:r w:rsidRPr="001F76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действующе</w:t>
      </w:r>
      <w:r w:rsidR="00660D2D" w:rsidRPr="001F76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1F76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основании </w:t>
      </w:r>
      <w:r w:rsidR="00660D2D" w:rsidRPr="001F76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доверенности </w:t>
      </w:r>
      <w:r w:rsidR="001F7654" w:rsidRPr="001F76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№ 4297 от «18» декабря 2025 г.</w:t>
      </w:r>
      <w:r w:rsidR="001F7654"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(далее – Издатель), предлагает неопределенному  кругу лиц (далее – Автор) заключить настоящий договор (далее – Договор) о публикации  научных материалов (далее – Статья) на нижеуказанных условиях. </w:t>
      </w:r>
      <w:proofErr w:type="gramEnd"/>
    </w:p>
    <w:p w14:paraId="01546540" w14:textId="77777777" w:rsidR="00C329C2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1" w:right="-6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Настоящий Договор в соответствии с п. 2 ст. 437 Гражданского кодекса РФ является  публичной офертой, полным и безоговорочным принятием (акцептом), которой в  соответствии со ст. 438 Гражданского кодекса РФ считается отправка Автором своих  материалов (рукописи и иных данных, в том числе персональных данных) через</w:t>
      </w:r>
      <w:r w:rsidR="00C329C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специальную форму на сайтах научных журналов РГУТИС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 размещенн</w:t>
      </w:r>
      <w:r w:rsidR="00C329C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сети Интернет по ссылк</w:t>
      </w:r>
      <w:r w:rsidR="00C329C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proofErr w:type="gramEnd"/>
    </w:p>
    <w:p w14:paraId="70650CB4" w14:textId="32D6DC3C" w:rsidR="00831A29" w:rsidRPr="00C329C2" w:rsidRDefault="00C329C2" w:rsidP="00C329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1" w:right="-6" w:firstLine="57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</w:pPr>
      <w:hyperlink r:id="rId6" w:history="1">
        <w:r w:rsidRPr="000C5E0F">
          <w:rPr>
            <w:rStyle w:val="ab"/>
            <w:rFonts w:ascii="Times New Roman" w:eastAsia="Times New Roman" w:hAnsi="Times New Roman" w:cs="Times New Roman"/>
            <w:sz w:val="24"/>
            <w:szCs w:val="24"/>
            <w:lang w:val="ru-RU"/>
          </w:rPr>
          <w:t>https://ctst-journal.ru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863CE7"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7" w:history="1">
        <w:r w:rsidRPr="000C5E0F">
          <w:rPr>
            <w:rStyle w:val="ab"/>
            <w:rFonts w:ascii="Times New Roman" w:eastAsia="Times New Roman" w:hAnsi="Times New Roman" w:cs="Times New Roman"/>
            <w:sz w:val="24"/>
            <w:szCs w:val="24"/>
            <w:lang w:val="ru-RU"/>
          </w:rPr>
          <w:t>https://service-rusjournal.ru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, </w:t>
      </w:r>
      <w:hyperlink r:id="rId8" w:history="1">
        <w:r w:rsidRPr="000C5E0F">
          <w:rPr>
            <w:rStyle w:val="ab"/>
            <w:rFonts w:ascii="Times New Roman" w:eastAsia="Times New Roman" w:hAnsi="Times New Roman" w:cs="Times New Roman"/>
            <w:sz w:val="24"/>
            <w:szCs w:val="24"/>
            <w:lang w:val="ru-RU"/>
          </w:rPr>
          <w:t>https://service-plus-journal.ru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, </w:t>
      </w:r>
      <w:hyperlink r:id="rId9" w:history="1">
        <w:r w:rsidRPr="000C5E0F">
          <w:rPr>
            <w:rStyle w:val="ab"/>
            <w:rFonts w:ascii="Times New Roman" w:eastAsia="Times New Roman" w:hAnsi="Times New Roman" w:cs="Times New Roman"/>
            <w:sz w:val="24"/>
            <w:szCs w:val="24"/>
            <w:lang w:val="ru-RU"/>
          </w:rPr>
          <w:t>https://vestnik-rusjournal.ru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и/или </w:t>
      </w:r>
      <w:r w:rsidR="00863CE7"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их отправки на  электронный адрес </w:t>
      </w:r>
      <w:proofErr w:type="spellStart"/>
      <w:r w:rsidR="00863CE7">
        <w:rPr>
          <w:rFonts w:ascii="Times New Roman" w:eastAsia="Times New Roman" w:hAnsi="Times New Roman" w:cs="Times New Roman"/>
          <w:color w:val="0000FF"/>
          <w:sz w:val="24"/>
          <w:szCs w:val="24"/>
          <w:highlight w:val="white"/>
          <w:u w:val="single"/>
        </w:rPr>
        <w:t>redkollegiamgus</w:t>
      </w:r>
      <w:proofErr w:type="spellEnd"/>
      <w:r w:rsidR="00863CE7" w:rsidRPr="008643C5">
        <w:rPr>
          <w:rFonts w:ascii="Times New Roman" w:eastAsia="Times New Roman" w:hAnsi="Times New Roman" w:cs="Times New Roman"/>
          <w:color w:val="0000FF"/>
          <w:sz w:val="24"/>
          <w:szCs w:val="24"/>
          <w:highlight w:val="white"/>
          <w:u w:val="single"/>
          <w:lang w:val="ru-RU"/>
        </w:rPr>
        <w:t>@</w:t>
      </w:r>
      <w:r w:rsidR="00863CE7">
        <w:rPr>
          <w:rFonts w:ascii="Times New Roman" w:eastAsia="Times New Roman" w:hAnsi="Times New Roman" w:cs="Times New Roman"/>
          <w:color w:val="0000FF"/>
          <w:sz w:val="24"/>
          <w:szCs w:val="24"/>
          <w:highlight w:val="white"/>
          <w:u w:val="single"/>
        </w:rPr>
        <w:t>mail</w:t>
      </w:r>
      <w:r w:rsidR="00863CE7" w:rsidRPr="008643C5">
        <w:rPr>
          <w:rFonts w:ascii="Times New Roman" w:eastAsia="Times New Roman" w:hAnsi="Times New Roman" w:cs="Times New Roman"/>
          <w:color w:val="0000FF"/>
          <w:sz w:val="24"/>
          <w:szCs w:val="24"/>
          <w:highlight w:val="white"/>
          <w:u w:val="single"/>
          <w:lang w:val="ru-RU"/>
        </w:rPr>
        <w:t>.</w:t>
      </w:r>
      <w:proofErr w:type="spellStart"/>
      <w:r w:rsidR="00863CE7">
        <w:rPr>
          <w:rFonts w:ascii="Times New Roman" w:eastAsia="Times New Roman" w:hAnsi="Times New Roman" w:cs="Times New Roman"/>
          <w:color w:val="0000FF"/>
          <w:sz w:val="24"/>
          <w:szCs w:val="24"/>
          <w:highlight w:val="white"/>
          <w:u w:val="single"/>
        </w:rPr>
        <w:t>ru</w:t>
      </w:r>
      <w:proofErr w:type="spellEnd"/>
      <w:r w:rsidR="00863CE7" w:rsidRPr="008643C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.</w:t>
      </w:r>
      <w:r w:rsidR="00863CE7"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FA54688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left="2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1. Термины, используемые в Договоре </w:t>
      </w:r>
    </w:p>
    <w:p w14:paraId="328FB3E3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13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Автор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физическое лицо, творческим трудом которого создана Статья. Если в качестве  Автора статьи выступает несколько физических лиц, то они именуются Соавторами, на  каждого из них в равной степени распространяются условия настоящего Договора. </w:t>
      </w: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Акцепт Оферты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полное и безоговорочное принятие Оферты. </w:t>
      </w:r>
    </w:p>
    <w:p w14:paraId="4DF4D545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16" w:right="-4" w:hang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Журнал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печатное и/или сетевое периодическое научное, научно-практическое издание,  издаваемое Редакцией научных изданий РГУТИС (РНИ РГУТИС), далее по тексту  «Журнал», распространяемое через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Интернет или на любых электронных носителях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информации (магнитных, оптических,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USB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 накопителях):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4A68EAF" w14:textId="77777777" w:rsid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391"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Noto Sans Symbols" w:eastAsia="Noto Sans Symbols" w:hAnsi="Noto Sans Symbols" w:cs="Noto Sans Symbols"/>
          <w:color w:val="000000"/>
          <w:sz w:val="24"/>
          <w:szCs w:val="24"/>
          <w:lang w:val="ru-RU"/>
        </w:rPr>
        <w:t xml:space="preserve">◻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«Современные проблемы сервиса и туризма» (Свидетельство о регистрации  средства массовой информации № ФС77-31758 от 25 апреля 2008 г.); </w:t>
      </w:r>
    </w:p>
    <w:p w14:paraId="44BCA884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391"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Noto Sans Symbols" w:eastAsia="Noto Sans Symbols" w:hAnsi="Noto Sans Symbols" w:cs="Noto Sans Symbols"/>
          <w:color w:val="000000"/>
          <w:sz w:val="24"/>
          <w:szCs w:val="24"/>
          <w:lang w:val="ru-RU"/>
        </w:rPr>
        <w:t xml:space="preserve">◻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«Сервис в России и за рубежом» (Свидетельство о регистрации средства массовой информации № ФС77-68724 от 09 февраля 2017 г.); </w:t>
      </w:r>
    </w:p>
    <w:p w14:paraId="14999ABC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740" w:right="-6" w:hanging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Noto Sans Symbols" w:eastAsia="Noto Sans Symbols" w:hAnsi="Noto Sans Symbols" w:cs="Noto Sans Symbols"/>
          <w:color w:val="000000"/>
          <w:sz w:val="24"/>
          <w:szCs w:val="24"/>
          <w:lang w:val="ru-RU"/>
        </w:rPr>
        <w:t xml:space="preserve">◻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«Сервис плюс» (Свидетельство о регистрации средства массовой информации №  ФС77-69428 от 14 апреля 2017 г.)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;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3D1DC69" w14:textId="77777777" w:rsid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6" w:right="-5"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Noto Sans Symbols" w:eastAsia="Noto Sans Symbols" w:hAnsi="Noto Sans Symbols" w:cs="Noto Sans Symbols"/>
          <w:color w:val="000000"/>
          <w:sz w:val="24"/>
          <w:szCs w:val="24"/>
          <w:lang w:val="ru-RU"/>
        </w:rPr>
        <w:t xml:space="preserve">◻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«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Вестник Ассоциации вузов туризма и сервиса» (Свидетельство о регистрации  средства массовой информации № ФС77-69439 от 14 апреля 2017 г.)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.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501983E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6"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Заявка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электронное обращение Автора (и его Соавторов) к Издателю на размещение  Статьи в Журнале. </w:t>
      </w:r>
    </w:p>
    <w:p w14:paraId="293A2BD0" w14:textId="77777777" w:rsid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5" w:right="10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Издатель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ФГБОУ ВО «РГУТИС», </w:t>
      </w:r>
      <w:r w:rsid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Научно-издательский департамент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НИД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РГУТИС). </w:t>
      </w:r>
    </w:p>
    <w:p w14:paraId="37AF8143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5" w:right="10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Оферта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настоящий документ (предложение Автору) на публикацию </w:t>
      </w:r>
      <w:r w:rsidRPr="00A35E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Статьи. </w:t>
      </w: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Публикация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размещение Статьи в Журнале. </w:t>
      </w:r>
    </w:p>
    <w:p w14:paraId="62FEB1BE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6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Редакция Журнала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творческий коллектив, осуществляющий выпуск Журнала. </w:t>
      </w: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Редакционно-издательские услуги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комплекс услуг, оказываемых Автору Статьи по ее  подготовке к изданию в Журнале, включающий организацию процесса рецензирования  (научной экспертизы), редактирование, корректуру, верстку, редактирование библиографии, присвоение Статье библиографических номеров (УДК,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EDN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др.) и  цифрового идентификатора объекта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DOI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), публикацию Статьи в Журнале, размещение на  сайте журнала, архивирование в репозиториях (агрегаторах) научной информации, 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ведение переписки с Автором посредством использования сервиса электронной почты,  консультации Автора по доработке и оформлению рукописи, размещение (публикация)  Статьи в Журнале на основе Заявки Автора.</w:t>
      </w:r>
    </w:p>
    <w:p w14:paraId="5FF5AE06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</w:p>
    <w:p w14:paraId="6F21FA83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6" w:right="-6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Статья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научный, учебный, методический материал (текст, включающий также, при  необходимости, иллюстративный материал и таблицы) в виде законченного авторского произведения, описывающего результаты оригинального научного исследования,  представленный Автором в форме рукописи для последующей публикации в Журнале. </w:t>
      </w:r>
    </w:p>
    <w:p w14:paraId="059467BC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left="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 Предмет договора </w:t>
      </w:r>
    </w:p>
    <w:p w14:paraId="295C393E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4" w:right="-6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2.1. Автор с момента вступления настоящего Договора в силу предоставляет Издателю на  безвозмездной основе на срок действия авторского права, предусмотренного  действующим законодательством РФ, неисключительное право в соответствии с п. 2 ст.  1270 ГК РФ и настоящим Договором на использование, созданной Автором Статьи. </w:t>
      </w:r>
    </w:p>
    <w:p w14:paraId="520CBDDD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2.2. Под использованием Статьи понимается: </w:t>
      </w:r>
    </w:p>
    <w:p w14:paraId="4DDCA5EB" w14:textId="77777777" w:rsidR="00831A29" w:rsidRPr="004819D6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441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воспроизведение Статьи или ее отдельной части в любой материальной форме, в том  числе на бумажном и электронном носителе в Журнале и/или базах данных Издателя; - распространение Статьи или ее отдельной части в составе Журнала и/или базах  данных Издателя или иных лиц, по усмотрению </w:t>
      </w:r>
      <w:r w:rsidRPr="004819D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Издателя, или в виде  самостоятельного произведения по всему миру. </w:t>
      </w:r>
      <w:proofErr w:type="gramEnd"/>
    </w:p>
    <w:p w14:paraId="24D61206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16"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2.3. Предоставление прав по настоящему Договору включает право на обработку формы  предоставления Статьи для ее использования во взаимодействии с компьютерными  программами и системами (базами данных), публикации и распространения в  машиночитаемом формате и внедрения в системы поиска (базы данных). </w:t>
      </w:r>
    </w:p>
    <w:p w14:paraId="437E2800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1" w:right="-5" w:firstLine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2.4. Издатель в случае приема к публикации Статьи Редакционным советом Журнала  публикует Статью </w:t>
      </w:r>
      <w:r w:rsidRPr="004819D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Автора в Журнале.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случае принятия Редакционным советом Журнала  решения об отказе Автору в опубликовании Статьи в Журнале, настоящий договор  утрачивает силу. Издатель извещает об этом Автора при условии предоставления Автором  Редакции контактного электронного адреса. </w:t>
      </w:r>
    </w:p>
    <w:p w14:paraId="59D16E33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20" w:right="-1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2.5. Автор гарантирует, что он обладает исключительными авторскими правами на  Статью. </w:t>
      </w:r>
    </w:p>
    <w:p w14:paraId="527D9170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2.6. Права передаются Автором Издателю безвозмездно, и публикация Статьи в Журнале  не влечет никаких финансовых отчислений Автору. </w:t>
      </w:r>
    </w:p>
    <w:p w14:paraId="364159A5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2.7. Территория, на которой допускается использование прав на Статью, не ограничена. </w:t>
      </w:r>
    </w:p>
    <w:p w14:paraId="0418CE43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3. Общие условия оказания редакционно-издательских услуг </w:t>
      </w:r>
    </w:p>
    <w:p w14:paraId="46AD801C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9" w:right="-3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3.1. Издатель оказывает редакционно-издательские услуги Автору только при выполнении  следующих условий: </w:t>
      </w:r>
    </w:p>
    <w:p w14:paraId="09188C9D" w14:textId="77777777" w:rsid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448" w:right="7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Автор предоставил материалы, соответствующие требованиям Оферты; </w:t>
      </w:r>
    </w:p>
    <w:p w14:paraId="22725316" w14:textId="77777777" w:rsidR="00A35E04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448" w:right="1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Автор осуществил Акцепт Оферты</w:t>
      </w:r>
    </w:p>
    <w:p w14:paraId="0DD71FBB" w14:textId="267020F2" w:rsidR="00831A29" w:rsidRPr="008643C5" w:rsidRDefault="00A35E04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448" w:right="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35E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4819D6" w:rsidRPr="004819D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Автор в полном объёме оплатил редакционно-издательские услуги в порядке, предусмотренном п. 4.4 настоящей Оферты</w:t>
      </w:r>
      <w:r w:rsidR="004819D6" w:rsidRPr="004819D6">
        <w:rPr>
          <w:color w:val="0F1115"/>
          <w:shd w:val="clear" w:color="auto" w:fill="FFFFFF"/>
          <w:lang w:val="ru-RU"/>
        </w:rPr>
        <w:t>.</w:t>
      </w:r>
    </w:p>
    <w:p w14:paraId="10E9015C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6" w:right="-3" w:firstLine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3.2. В случае</w:t>
      </w:r>
      <w:proofErr w:type="gramStart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если материалы предоставлены Автором с нарушением правил и требований  настоящей Оферты, Издатель вправе отказать в их публикации. </w:t>
      </w:r>
    </w:p>
    <w:p w14:paraId="55E5D148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2" w:right="-5" w:firstLin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3.3. Издатель в течение срока действия Договора не несет ответственности за  несанкционированное использование данных, предоставленных Автором, третьими  лицами. </w:t>
      </w:r>
    </w:p>
    <w:p w14:paraId="6C9A8D19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4. Права и обязанности Сторон </w:t>
      </w:r>
    </w:p>
    <w:p w14:paraId="0023DF0A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5" w:right="-3" w:hang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4.1. Статья содержит все предусмотренные действующим законодательством об  авторском праве ссылки на цитируемых авторов и/или издания (материалы), Автором получены все необходимые разрешения на используемые в Статье результаты, факты и  </w:t>
      </w:r>
    </w:p>
    <w:p w14:paraId="7B3025C5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1" w:right="-6" w:firstLine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иные заимствованные материалы, правообладателем которых Автор не является. 4.2. Статья не содержит </w:t>
      </w:r>
      <w:proofErr w:type="gramStart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материалы, не подлежащие опубликованию в открытой печати в  соответствии с действующими законодательными актами РФ и её опубликование и 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распространение не приведет</w:t>
      </w:r>
      <w:proofErr w:type="gramEnd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 разглашению секретной (конфиденциальной) информации  (включая государственную тайну). </w:t>
      </w:r>
    </w:p>
    <w:p w14:paraId="0125FE0B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4.3. </w:t>
      </w: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Автор обязуется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298F9715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5" w:line="24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 </w:t>
      </w:r>
    </w:p>
    <w:p w14:paraId="04A3C51E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447" w:right="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представить рукопись Статьи в соответствии с требованиями к публикации для авторов, опубликованными на сайте Журнала. </w:t>
      </w:r>
    </w:p>
    <w:p w14:paraId="19CDCFA1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443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проинформировать других Соавторов относительно условий этого Договора и  получи</w:t>
      </w:r>
      <w:proofErr w:type="gramStart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л(</w:t>
      </w:r>
      <w:proofErr w:type="gramEnd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и) согласие всех Соавторов на заключение настоящего Договора на условиях, предусмотренных настоящим Договором. </w:t>
      </w:r>
    </w:p>
    <w:p w14:paraId="07A30668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4.4. В процессе подготовки Статьи к публикации Автор обязуется: </w:t>
      </w:r>
    </w:p>
    <w:p w14:paraId="1EE03D90" w14:textId="6506E139" w:rsidR="004819D6" w:rsidRDefault="004819D6" w:rsidP="004819D6">
      <w:pPr>
        <w:pStyle w:val="mcntds-markdown-paragraph"/>
        <w:shd w:val="clear" w:color="auto" w:fill="FFFFFF"/>
        <w:spacing w:before="0" w:beforeAutospacing="0" w:after="0" w:afterAutospacing="0"/>
        <w:ind w:left="426"/>
        <w:jc w:val="both"/>
        <w:rPr>
          <w:rFonts w:ascii="Segoe UI" w:hAnsi="Segoe UI" w:cs="Segoe UI"/>
          <w:color w:val="0F1115"/>
        </w:rPr>
      </w:pPr>
      <w:r>
        <w:rPr>
          <w:rStyle w:val="mcnt"/>
          <w:color w:val="0F1115"/>
        </w:rPr>
        <w:t>- устранять замечания и вносить исправления, указанные редакционным Советом Журнала, а также, при наличии обоснованной необходимости, дорабатывать Статью по требованию Издателя в согласованные сроки.</w:t>
      </w:r>
    </w:p>
    <w:p w14:paraId="1BA67908" w14:textId="2FCA5956" w:rsidR="004819D6" w:rsidRDefault="004819D6" w:rsidP="004819D6">
      <w:pPr>
        <w:pStyle w:val="mcntds-markdown-paragraph"/>
        <w:shd w:val="clear" w:color="auto" w:fill="FFFFFF"/>
        <w:spacing w:before="0" w:beforeAutospacing="0" w:after="0" w:afterAutospacing="0"/>
        <w:ind w:left="426"/>
        <w:jc w:val="both"/>
        <w:rPr>
          <w:rFonts w:ascii="Segoe UI" w:hAnsi="Segoe UI" w:cs="Segoe UI"/>
          <w:color w:val="0F1115"/>
        </w:rPr>
      </w:pPr>
      <w:r>
        <w:rPr>
          <w:rStyle w:val="mcnt"/>
          <w:color w:val="0F1115"/>
        </w:rPr>
        <w:t>- ознакомиться с корректуро</w:t>
      </w:r>
      <w:proofErr w:type="gramStart"/>
      <w:r>
        <w:rPr>
          <w:rStyle w:val="mcnt"/>
          <w:color w:val="0F1115"/>
        </w:rPr>
        <w:t>й(</w:t>
      </w:r>
      <w:proofErr w:type="spellStart"/>
      <w:proofErr w:type="gramEnd"/>
      <w:r>
        <w:rPr>
          <w:rStyle w:val="mcnt"/>
          <w:color w:val="0F1115"/>
        </w:rPr>
        <w:t>ами</w:t>
      </w:r>
      <w:proofErr w:type="spellEnd"/>
      <w:r>
        <w:rPr>
          <w:rStyle w:val="mcnt"/>
          <w:color w:val="0F1115"/>
        </w:rPr>
        <w:t>) Статьи в сроки, установленные графиком выхода Журнала, и подтвердить своё ознакомление.</w:t>
      </w:r>
    </w:p>
    <w:p w14:paraId="5C7DF8D4" w14:textId="535012F9" w:rsidR="004819D6" w:rsidRDefault="004819D6" w:rsidP="004819D6">
      <w:pPr>
        <w:pStyle w:val="mcntds-markdown-paragraph"/>
        <w:shd w:val="clear" w:color="auto" w:fill="FFFFFF"/>
        <w:spacing w:before="0" w:beforeAutospacing="0" w:after="0" w:afterAutospacing="0"/>
        <w:ind w:left="426"/>
        <w:jc w:val="both"/>
        <w:rPr>
          <w:rFonts w:ascii="Segoe UI" w:hAnsi="Segoe UI" w:cs="Segoe UI"/>
          <w:color w:val="0F1115"/>
        </w:rPr>
      </w:pPr>
      <w:r>
        <w:rPr>
          <w:rStyle w:val="mcnt"/>
          <w:color w:val="0F1115"/>
        </w:rPr>
        <w:t xml:space="preserve">- вносить в корректуру Статьи только те изменения, которые вызваны необходимостью исправления ошибок, допущенных в оригинале Статьи, либо внесения </w:t>
      </w:r>
      <w:proofErr w:type="spellStart"/>
      <w:r>
        <w:rPr>
          <w:rStyle w:val="mcnt"/>
          <w:color w:val="0F1115"/>
        </w:rPr>
        <w:t>фактологических</w:t>
      </w:r>
      <w:proofErr w:type="spellEnd"/>
      <w:r>
        <w:rPr>
          <w:rStyle w:val="mcnt"/>
          <w:color w:val="0F1115"/>
        </w:rPr>
        <w:t xml:space="preserve"> или конъюнктурных правок. Иные изменения (стилистические, объёмные) не допускаются без согласования с Издателем.</w:t>
      </w:r>
    </w:p>
    <w:p w14:paraId="67BFBD72" w14:textId="3E7EAA4B" w:rsidR="004819D6" w:rsidRDefault="004819D6" w:rsidP="004819D6">
      <w:pPr>
        <w:pStyle w:val="mcntds-markdown-paragraph"/>
        <w:shd w:val="clear" w:color="auto" w:fill="FFFFFF"/>
        <w:spacing w:before="0" w:beforeAutospacing="0" w:after="0" w:afterAutospacing="0"/>
        <w:ind w:left="426"/>
        <w:jc w:val="both"/>
        <w:rPr>
          <w:rFonts w:ascii="Segoe UI" w:hAnsi="Segoe UI" w:cs="Segoe UI"/>
          <w:color w:val="0F1115"/>
        </w:rPr>
      </w:pPr>
      <w:r w:rsidRPr="00C329C2">
        <w:rPr>
          <w:rStyle w:val="mcnt"/>
          <w:color w:val="0F1115"/>
        </w:rPr>
        <w:t>- после получения от Издателя уведомления о принятии Статьи к публикации (положительного решения редакционного совета) произвести оплату редакционно-издательских услуг в размере и порядке, которые указаны в </w:t>
      </w:r>
      <w:r w:rsidRPr="00C329C2">
        <w:rPr>
          <w:color w:val="0F1115"/>
        </w:rPr>
        <w:t>договоре публичной оферты</w:t>
      </w:r>
      <w:r w:rsidRPr="00C329C2">
        <w:rPr>
          <w:rStyle w:val="mcnt"/>
          <w:color w:val="0F1115"/>
        </w:rPr>
        <w:t xml:space="preserve">, размещённом на официальном сайте по адресу: </w:t>
      </w:r>
      <w:r w:rsidR="00C329C2" w:rsidRPr="001735D1">
        <w:rPr>
          <w:color w:val="0000FF"/>
          <w:u w:val="single"/>
        </w:rPr>
        <w:t>ctst-journal.ru</w:t>
      </w:r>
      <w:bookmarkStart w:id="0" w:name="_GoBack"/>
      <w:bookmarkEnd w:id="0"/>
      <w:r w:rsidRPr="00C329C2">
        <w:rPr>
          <w:rStyle w:val="mcnt"/>
          <w:color w:val="0F1115"/>
        </w:rPr>
        <w:t>. Оплата считается произведённой с момента поступления денежных средств на расчётный счёт Издателя.</w:t>
      </w:r>
    </w:p>
    <w:p w14:paraId="41D3B5DA" w14:textId="262B7D3F" w:rsidR="004819D6" w:rsidRDefault="004819D6" w:rsidP="004819D6">
      <w:pPr>
        <w:pStyle w:val="mcntds-markdown-paragraph"/>
        <w:shd w:val="clear" w:color="auto" w:fill="FFFFFF"/>
        <w:spacing w:before="0" w:beforeAutospacing="0" w:after="0" w:afterAutospacing="0"/>
        <w:ind w:left="426"/>
        <w:jc w:val="both"/>
        <w:rPr>
          <w:rFonts w:ascii="Segoe UI" w:hAnsi="Segoe UI" w:cs="Segoe UI"/>
          <w:color w:val="222222"/>
        </w:rPr>
      </w:pPr>
      <w:r>
        <w:rPr>
          <w:rStyle w:val="mcnt"/>
          <w:color w:val="0F1115"/>
        </w:rPr>
        <w:t>- направить копию платёжного документа (квитанции) в Редакцию научных изданий по электронной почте: </w:t>
      </w:r>
      <w:hyperlink r:id="rId10" w:history="1">
        <w:r>
          <w:rPr>
            <w:rStyle w:val="ab"/>
            <w:color w:val="116CD6"/>
          </w:rPr>
          <w:t>redkollegiamgus@mail.ru</w:t>
        </w:r>
      </w:hyperlink>
      <w:r>
        <w:rPr>
          <w:rStyle w:val="mcnt"/>
          <w:color w:val="0F1115"/>
        </w:rPr>
        <w:t> в течение</w:t>
      </w:r>
      <w:r>
        <w:rPr>
          <w:rStyle w:val="mcnt"/>
          <w:color w:val="FF0010"/>
        </w:rPr>
        <w:t> </w:t>
      </w:r>
      <w:r w:rsidRPr="004819D6">
        <w:rPr>
          <w:rStyle w:val="mcnt"/>
        </w:rPr>
        <w:t xml:space="preserve">3 (трех) </w:t>
      </w:r>
      <w:r>
        <w:rPr>
          <w:rStyle w:val="mcnt"/>
          <w:color w:val="0F1115"/>
        </w:rPr>
        <w:t>рабочих дней после оплаты.</w:t>
      </w:r>
    </w:p>
    <w:p w14:paraId="7C4865F0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4.5. </w:t>
      </w: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Автор (Соавторы) вправе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14:paraId="62441D1F" w14:textId="77777777" w:rsidR="004819D6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440" w:right="-6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безвозмездно передавать коллегам копию Статьи целиком или частично для их  личного или профессионального использования, для продвижения академических или  научных исследований или для информационных целей работодателя; </w:t>
      </w:r>
    </w:p>
    <w:p w14:paraId="007B9044" w14:textId="6A1E1510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440" w:right="-6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использовать материалы из опубликованной Статьи в написанной Автором  (Соавторами) книге или других публикациях; </w:t>
      </w:r>
    </w:p>
    <w:p w14:paraId="1F5A3FB8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443" w:right="-5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использовать отдельные рисунки или таблицы и отрывки текста из Статьи в  собственных целях обучения или для включения их в другую работу, или для  представления в электронном формате во внутренней (защищенной) компьютерной  сети или на внешнем веб-сайте Автора (Соавторов) или его работодателя; </w:t>
      </w:r>
      <w:proofErr w:type="gramEnd"/>
    </w:p>
    <w:p w14:paraId="644B4677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440" w:right="-5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включать материалы Статьи в учебные сборники для использования в аудитории,  для безвозмездного распространения материалов студентам Автора (Соавторов) или  сохранять материалы в электронном формате на локальном сервере для доступа  студентов как к части курса обучения, а также для внутренних обучающих программ в  учреждении работодателя. </w:t>
      </w:r>
    </w:p>
    <w:p w14:paraId="36DB39A8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4.6. </w:t>
      </w: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Издатель обязуется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14:paraId="133FABEA" w14:textId="77777777" w:rsidR="00831A29" w:rsidRPr="004819D6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441" w:right="-6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опубликовать Статью на условиях, предусмотренных настоящим Договором, в  случае положительного результата научного рецензирования и снятия Автором  замечаний рецензента. </w:t>
      </w:r>
    </w:p>
    <w:p w14:paraId="3A8575AB" w14:textId="2B8F0F2C" w:rsidR="00A64791" w:rsidRPr="00A64791" w:rsidRDefault="00A64791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441" w:right="-6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819D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329C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осуществить возврат оплаченной за публикацию статьи </w:t>
      </w:r>
      <w:r w:rsidR="001735D1" w:rsidRPr="00C329C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суммы за вычетом фактически понесенных расходов </w:t>
      </w:r>
      <w:r w:rsidRPr="00C329C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случае </w:t>
      </w:r>
      <w:r w:rsidR="001735D1" w:rsidRPr="00C329C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отзыва статьи </w:t>
      </w:r>
      <w:r w:rsidR="004819D6" w:rsidRPr="00C329C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Автором (Соавторами) по независящим от редакции журнала причинам и до начала верстки журнала. Во всех остальных случаях возврат оплаченных средств не осуществляется.</w:t>
      </w:r>
      <w:r w:rsidR="004819D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CB2E73C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4.7. </w:t>
      </w: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Издатель имеет право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14:paraId="465D9741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447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Осуществлять литературное и техническое редактирование Статьи, не изменяющее  ее принципиальных положений. </w:t>
      </w:r>
    </w:p>
    <w:p w14:paraId="0F8063C5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440" w:right="-6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При любом последующем разрешенном использовании Автором (Соавторами)  (и/или иными лицами) Журнала и/или Статьи (в том числе любой ее отдельной части,  фрагмента), требовать от указанных лиц указания ссылки на Журнал, Издателя,  Автора (Соавторов) или иных обладателей авторских прав, название Статьи, номер  Журнала и год опубликования, указанных в Журнале. </w:t>
      </w:r>
    </w:p>
    <w:p w14:paraId="4B803729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438" w:right="2" w:firstLine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Размещать в СМИ и других информационных источниках предварительную и/или  рекламную информацию о предстоящей публикации Статьи. </w:t>
      </w:r>
    </w:p>
    <w:p w14:paraId="10D0FB63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442" w:right="-5" w:firstLine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Устанавливать правила (условия) приема и публикации материалов Журнала.  Редакционному совету Журнала принадлежат исключительные права отбора и/или  отклонения материалов, направляемых в редакцию Журнала с целью их публикации.  Рукопись (материальный носитель), направляемая Автором (Соавторами) в Редакцию Журнала, возврату не подлежит. Редакция Журнала в переписку по вопросам  отклонения Статьи Редколлегией Журнала не вступает. </w:t>
      </w:r>
    </w:p>
    <w:p w14:paraId="3C48B020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441" w:right="-5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Временно приостановить оказание Автору редакционно-издательских услуг по  Договору по техническим, технологическим или иным причинам, препятствующим  оказанию услуг, на время устранения таких причин. </w:t>
      </w:r>
    </w:p>
    <w:p w14:paraId="4B998714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446" w:right="-5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Приостановление оказания редакционно-издательских услуг по Договору в  одностороннем внесудебном порядке производится в случаях: </w:t>
      </w:r>
    </w:p>
    <w:p w14:paraId="5BDFE0BB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720" w:right="-4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если Статья не соответствует тематике Журнала (или какой-либо его части),  либо представленный материал недостаточен для самостоятельной публикации,  либо оформление Статьи не отвечает предъявляемым требованиям; </w:t>
      </w:r>
    </w:p>
    <w:p w14:paraId="36BD574D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448" w:right="459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нарушения Автором иных обязательств, принятых в соответствии с Офертой. - Вносить изменения в Оферту в установленном Офертой порядке. </w:t>
      </w:r>
    </w:p>
    <w:p w14:paraId="18CAF7FF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443" w:right="1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Размещать Статьи, публикуемые в Журнале, в сети Интернет, в том числе в переводе  на другие языки. </w:t>
      </w:r>
    </w:p>
    <w:p w14:paraId="3D98AF01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20" w:hanging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4.8. Во всех случаях, не оговоренных и не предусмотренных в настоящем Договоре,  Стороны обязаны руководствоваться действующим законодательством Российской  Федерации. </w:t>
      </w:r>
    </w:p>
    <w:p w14:paraId="257E8A23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left="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5. Акцепт Оферты и заключение Договора </w:t>
      </w:r>
    </w:p>
    <w:p w14:paraId="02863337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6" w:right="-4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5.1. Настоящий Договор вступает в силу с момента его заключения, когда Автор  производит Акцепт Оферты путем отправки Заявки (Приложение №1) в установленный  способ и заключен на неопределенный срок. </w:t>
      </w:r>
    </w:p>
    <w:p w14:paraId="716777EE" w14:textId="29F20BF3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5"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5.2. Акцепт Оферты Автором создает Договор, заключенный на условиях Оферты. </w:t>
      </w:r>
    </w:p>
    <w:p w14:paraId="2970D316" w14:textId="77777777" w:rsid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583" w:right="62" w:hanging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5.3. Договор вступает в силу с момента Акцепта Оферты Автором и действует: </w:t>
      </w:r>
    </w:p>
    <w:p w14:paraId="685EB381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583" w:right="62" w:hanging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до момента исполнения Издателем обязательств по оказанию редакционно</w:t>
      </w:r>
      <w:r w:rsid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издательских услуг; </w:t>
      </w:r>
    </w:p>
    <w:p w14:paraId="141944C4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до момента расторжения Договора. </w:t>
      </w:r>
    </w:p>
    <w:p w14:paraId="286FD212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6. Порядок изменения и расторжения Договора </w:t>
      </w:r>
    </w:p>
    <w:p w14:paraId="64DABF39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3" w:right="-5" w:firstLin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6.1. Издатель вправе в одностороннем порядке изменять условия настоящего Договора,  предварительно, не менее чем за 10 (десять) календарных дней до вступления в силу  соответствующих изменений, известив об этом Автора через сайт Издателя или путем  направления извещения посредством электронной почты на адрес электронной почты  Автора, указанный в Заявке Автора. Изменения вступают в силу с даты, указанной в  соответствующем извещении. </w:t>
      </w:r>
    </w:p>
    <w:p w14:paraId="36E6E0DF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3" w:firstLin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6.2. В случае несогласия Автора с изменениями условий настоящего Договора в  соответствии с пунктом 6.1. настоящего Договора Автор вправе направить Издателю  письменное уведомление об отказе от настоящего Договора до вступления в силу  соответствующих изменений. В случае отсутствия письменного уведомления от Автора до  момента вступления в силу изменений Договора, изменения считаются принятыми  Автором, и Договор продолжает действовать с внесенными изменениями. </w:t>
      </w:r>
    </w:p>
    <w:p w14:paraId="524DABD1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6.3. Настоящий Договор может быть расторгнут досрочно: </w:t>
      </w:r>
    </w:p>
    <w:p w14:paraId="08C564D8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по соглашению Сторон в любое время; </w:t>
      </w:r>
    </w:p>
    <w:p w14:paraId="17BA65DF" w14:textId="77777777" w:rsidR="00831A29" w:rsidRPr="00EC34E0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по иным основаниям, предусмотренным настоящим Договором. </w:t>
      </w:r>
    </w:p>
    <w:p w14:paraId="64E2E6B7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4" w:right="-4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6.4. Автор вправе в одностороннем порядке отказаться от исполнения настоящего 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Договора, направив Издателю соответствующее уведомление в письменной форме не  менее чем за 15 (пятнадцать) календарных дней до предполагаемой даты прекращения  действия Договора. </w:t>
      </w:r>
    </w:p>
    <w:p w14:paraId="6FB9D7FD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20" w:right="-4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6.5. Прекращение срока действия Договора по любому основанию не освобождает  Стороны от ответственности за нарушения условий Договора, возникшие в течение срока  его действия.</w:t>
      </w:r>
    </w:p>
    <w:p w14:paraId="479FF920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5" w:line="24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 </w:t>
      </w:r>
    </w:p>
    <w:p w14:paraId="5F250FF9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7. Ответственность </w:t>
      </w:r>
    </w:p>
    <w:p w14:paraId="2BE2AB02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6" w:right="-5"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7.1. За неисполнение или ненадлежащее исполнение своих обязательств по Договору  Стороны несут ответственность в соответствии с действующим законодательством РФ. 7.2. Все сведения, предоставленные Автором, должны быть достоверными. Автор  отвечает за достоверность и полноту передаваемых им Издателю сведений. При  использовании недостоверных сведений, полученных от Автора, Издатель не несет  ответственности за негативные последствия, вызванные его действиями на основании  предоставленных недостоверных сведений. </w:t>
      </w:r>
    </w:p>
    <w:p w14:paraId="31C7469E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4" w:right="1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7.3. Автор самостоятельно несет всю ответственность за соблюдением требований  законодательства о рекламе, о защите авторских и смежных прав, об охране товарных  знаков и знаков обслуживания, о защите прав потребителей. </w:t>
      </w:r>
    </w:p>
    <w:p w14:paraId="44ECDB89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7.4. Издатель не несет никакой ответственности по Договору за: </w:t>
      </w:r>
    </w:p>
    <w:p w14:paraId="4DAF0331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440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какие-либо действия, являющиеся прямым или косвенным результатом действий  Автора; </w:t>
      </w:r>
    </w:p>
    <w:p w14:paraId="4E1A4245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4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содержание публикуемых Статей; </w:t>
      </w:r>
    </w:p>
    <w:p w14:paraId="606D383E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444"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какие-либо убытки Автора вне зависимости от того, мог ли, Издатель предвидеть  возможность таких убытков или нет. </w:t>
      </w:r>
    </w:p>
    <w:p w14:paraId="591380EF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4" w:right="-5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7.5. Не вступая в противоречие с указанным выше, Издатель освобождается от  ответственности за нарушение условий Договора, если такое нарушение вызвано  действием обстоятельств непреодолимой силы (форс-мажор), включая: действия органов  государственной власти (в т.ч. принятие правовых актов), пожар, наводнение,  землетрясение, другие стихийные бедствия, отсутствие электроэнергии и/или сбои работы  компьютерной сети, забастовки, гражданские волнения, беспорядки, любые иные  обстоятельства, не ограничиваясь перечисленным, которые могут повлиять на исполнение  Издателем Договора. </w:t>
      </w:r>
    </w:p>
    <w:p w14:paraId="5C462591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8. Порядок разрешения споров </w:t>
      </w:r>
    </w:p>
    <w:p w14:paraId="0A1C163A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6" w:firstLine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8.1. Споры и разногласия будут решаться Сторонами путем переговоров, а в случае  недостижения согласия – в соответствии с действующим законодательством Российской  Федерации. </w:t>
      </w:r>
    </w:p>
    <w:p w14:paraId="728D6DC8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15" w:firstLine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8.2. При наличии неурегулированных разногласий Сторон споры разрешаются в суде по  месту нахождения Издателя в соответствии с действующим законодательством  Российской Федерации. </w:t>
      </w:r>
    </w:p>
    <w:p w14:paraId="36B99322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1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9. Прочие условия </w:t>
      </w:r>
    </w:p>
    <w:p w14:paraId="084E5466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9.1. Текст настоящего Договора размещен на сайте Издателя. </w:t>
      </w:r>
    </w:p>
    <w:p w14:paraId="400886C0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4" w:right="-4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9.2. </w:t>
      </w:r>
      <w:proofErr w:type="gramStart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Любые уведомления, сообщения, запросы, и т.п. (за исключением документов,  которые должны быть направлены в виде подлинных оригиналов, в соответствии с  законодательством РФ) считаются полученными Автором, если они были переданы  (направлены) Издателем через веб-сервер Издателя (в том числе путем публикации), по  электронной почте, указанной в Заявке и по другим каналам связи.</w:t>
      </w:r>
      <w:proofErr w:type="gramEnd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Стороны признают  юридическую силу уведомлений, сообщений, запросов, и т.п., переданных  (направленных) указанными способами. </w:t>
      </w:r>
      <w:proofErr w:type="gramEnd"/>
    </w:p>
    <w:p w14:paraId="22264859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11" w:right="-6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9.3. В случае, если Автор является физическим лицом, то в соответствии со ст. 6. ФЗ «О  персональных данных» № 152-ФЗ от 27 июля 2006 года в период с момента заключения  настоящего Договора и до прекращения обязательств Сторон по настоящему Договору  Автор выражает согласие на обработку Издателем следующих персональных данных 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Автора: фамилия, имя, отчество; ученая степень, ученое звание, почетные звания; место  работы, его наименование, должность; место учебы, адрес местонахождения учебного  заведения, статус обучающегося (студент, аспирант и т.п.); почтовый адрес для  переписки; номер телефона по месту работы; номер телефона по месту учебы; номер телефона: домашний, мобильный; электронный адрес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mail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для связи с редакцией, электронный адрес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mail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для опубликования в Журнале. </w:t>
      </w:r>
    </w:p>
    <w:p w14:paraId="31B23495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4" w:right="-5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9.4. Издатель вправе производить обработку указанных персональных данных в целях  исполнения настоящего Договора, в том числе выполнения информационно-справочного  обслуживания Автора. </w:t>
      </w:r>
      <w:proofErr w:type="gramStart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Под обработкой персональных данных понимаются действия  (операции) с персональными данными, включая сбор, систематизацию, накопление,  хранение, уточнение (обновление, изменение), использование, распространение (в том  числе передача третьим лицам), обезличивание, блокирование и уничтожение  персональных данных. </w:t>
      </w:r>
      <w:proofErr w:type="gramEnd"/>
    </w:p>
    <w:p w14:paraId="1C97FF17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1" w:right="-1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9.5. Автор вправе отозвать согласие на обработку персональных данных, направив  Издателю соответствующее уведомление в случаях, предусмотренных законодательством  РФ. При получении указанного уведомления Издатель вправе приостановить оказание  редакционно-издательских услуг. </w:t>
      </w:r>
    </w:p>
    <w:p w14:paraId="0E21C95C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2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10. Наименование, адрес Издателя </w:t>
      </w:r>
    </w:p>
    <w:p w14:paraId="41368425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720" w:right="-5" w:hanging="7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Наименование Издателя: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Федеральное государственное бюджетное образовательное  учреждение высшего образования «Российский государственный университет  туризма и сервиса» (ФГБОУ ВО «РГУТИС»), </w:t>
      </w:r>
      <w:r w:rsid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Научно-издательский департамент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РГУТИС  (</w:t>
      </w:r>
      <w:r w:rsid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НИД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РГУТИС). </w:t>
      </w:r>
    </w:p>
    <w:p w14:paraId="46776736" w14:textId="22BBF9EA" w:rsidR="001735D1" w:rsidRPr="00C329C2" w:rsidRDefault="00863CE7" w:rsidP="001735D1">
      <w:pPr>
        <w:pStyle w:val="1"/>
        <w:spacing w:before="0" w:line="240" w:lineRule="auto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</w:pPr>
      <w:r w:rsidRPr="001735D1">
        <w:rPr>
          <w:rFonts w:ascii="Times New Roman" w:eastAsia="Times New Roman" w:hAnsi="Times New Roman" w:cs="Times New Roman"/>
          <w:b w:val="0"/>
          <w:i/>
          <w:color w:val="000000"/>
          <w:sz w:val="24"/>
          <w:szCs w:val="24"/>
          <w:lang w:val="ru-RU"/>
        </w:rPr>
        <w:t>Адрес Издателя:</w:t>
      </w:r>
      <w:r w:rsidRPr="001735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t xml:space="preserve"> 141221, Российская Федерация, Московская область, городской округ  Пушкинский, </w:t>
      </w:r>
      <w:proofErr w:type="spellStart"/>
      <w:r w:rsidR="001735D1" w:rsidRPr="001735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t>пгт</w:t>
      </w:r>
      <w:proofErr w:type="spellEnd"/>
      <w:r w:rsidRPr="001735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t xml:space="preserve">. Черкизово, ул. </w:t>
      </w:r>
      <w:proofErr w:type="gramStart"/>
      <w:r w:rsidRPr="001735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t>Главная</w:t>
      </w:r>
      <w:proofErr w:type="gramEnd"/>
      <w:r w:rsidRPr="001735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t xml:space="preserve">, 99. </w:t>
      </w:r>
      <w:r w:rsidR="001735D1" w:rsidRPr="001735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br/>
      </w:r>
      <w:r w:rsidR="001735D1" w:rsidRPr="00C329C2">
        <w:rPr>
          <w:rFonts w:ascii="Times New Roman" w:eastAsia="Times New Roman" w:hAnsi="Times New Roman" w:cs="Times New Roman"/>
          <w:b w:val="0"/>
          <w:i/>
          <w:color w:val="000000"/>
          <w:sz w:val="24"/>
          <w:szCs w:val="24"/>
          <w:lang w:val="ru-RU"/>
        </w:rPr>
        <w:t>Реквизиты издателя:</w:t>
      </w:r>
      <w:r w:rsidR="001735D1" w:rsidRPr="00C329C2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t xml:space="preserve"> УФК по Московской области (ФГБОУ </w:t>
      </w:r>
      <w:proofErr w:type="gramStart"/>
      <w:r w:rsidR="001735D1" w:rsidRPr="00C329C2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t>ВО</w:t>
      </w:r>
      <w:proofErr w:type="gramEnd"/>
      <w:r w:rsidR="001735D1" w:rsidRPr="00C329C2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t xml:space="preserve"> «Российский государственный университет туризма и сервиса» л/с 20486X22860)</w:t>
      </w:r>
    </w:p>
    <w:p w14:paraId="6DBF6CA3" w14:textId="77777777" w:rsidR="001735D1" w:rsidRPr="001735D1" w:rsidRDefault="001735D1" w:rsidP="001735D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C329C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ИНН 5038005448  КПП 503801001 ОКПО  03049159</w:t>
      </w:r>
    </w:p>
    <w:p w14:paraId="534CB210" w14:textId="77777777" w:rsidR="001735D1" w:rsidRDefault="001735D1" w:rsidP="001735D1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735D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Банк:  ОКЦ № 1 ВВГУ Банка России//УФК по Нижегородской области, г. Нижний Новгород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3FDDD6C" w14:textId="4057F0FF" w:rsidR="001735D1" w:rsidRPr="001735D1" w:rsidRDefault="001735D1" w:rsidP="001735D1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735D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БИК 012202102</w:t>
      </w:r>
    </w:p>
    <w:p w14:paraId="6D2468B3" w14:textId="77777777" w:rsidR="001735D1" w:rsidRPr="001735D1" w:rsidRDefault="001735D1" w:rsidP="001735D1">
      <w:pPr>
        <w:pStyle w:val="2"/>
        <w:spacing w:before="0" w:after="0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</w:pPr>
      <w:r w:rsidRPr="001735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t xml:space="preserve">Единый казначейский счет (К/С) 40102810745370000024 </w:t>
      </w:r>
    </w:p>
    <w:p w14:paraId="28D18D98" w14:textId="77777777" w:rsidR="001735D1" w:rsidRPr="001735D1" w:rsidRDefault="001735D1" w:rsidP="001735D1">
      <w:pPr>
        <w:pStyle w:val="3"/>
        <w:spacing w:before="0" w:after="0" w:line="240" w:lineRule="auto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</w:pPr>
      <w:r w:rsidRPr="001735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t>Казначейский счет (</w:t>
      </w:r>
      <w:proofErr w:type="gramStart"/>
      <w:r w:rsidRPr="001735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t>Р</w:t>
      </w:r>
      <w:proofErr w:type="gramEnd"/>
      <w:r w:rsidRPr="001735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t>/С) 03214643000000013234</w:t>
      </w:r>
    </w:p>
    <w:p w14:paraId="0A31CFB9" w14:textId="77777777" w:rsidR="001735D1" w:rsidRPr="001735D1" w:rsidRDefault="001735D1" w:rsidP="001735D1">
      <w:pPr>
        <w:pStyle w:val="2"/>
        <w:spacing w:before="0" w:after="0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</w:pPr>
      <w:r w:rsidRPr="001735D1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/>
        </w:rPr>
        <w:t xml:space="preserve">ОКТМО 46758000081 (46758000) </w:t>
      </w:r>
    </w:p>
    <w:p w14:paraId="63786258" w14:textId="3D427D00" w:rsidR="00831A29" w:rsidRPr="00A35E04" w:rsidRDefault="00831A29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723" w:right="-6" w:hanging="7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C61C12F" w14:textId="71433F59" w:rsidR="00831A29" w:rsidRPr="001735D1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721" w:right="-6" w:hanging="715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8643C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Интернет</w:t>
      </w:r>
      <w:r w:rsidRPr="001735D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</w:t>
      </w:r>
      <w:r w:rsidRPr="008643C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сайты</w:t>
      </w:r>
      <w:r w:rsidRPr="001735D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643C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Издателя</w:t>
      </w:r>
      <w:r w:rsidRPr="001735D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</w:t>
      </w:r>
      <w:r w:rsidR="001735D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rguts</w:t>
      </w:r>
      <w:r w:rsidR="001735D1" w:rsidRPr="001735D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.</w:t>
      </w:r>
      <w:r w:rsidR="001735D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ru</w:t>
      </w:r>
      <w:r w:rsidR="001735D1" w:rsidRPr="001735D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; ctst-journal.ru; service-plus-journal.ru</w:t>
      </w:r>
      <w:r w:rsidR="001735D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; service-rusjournal.ru; </w:t>
      </w:r>
      <w:r w:rsidR="000758B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vestnik-rusjournal.ru</w:t>
      </w:r>
    </w:p>
    <w:p w14:paraId="3BE235DD" w14:textId="77777777" w:rsidR="000758BC" w:rsidRPr="004819D6" w:rsidRDefault="00863CE7" w:rsidP="000758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720" w:right="-6" w:hanging="71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Контакты Издателя: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тел. +7(495) 940 83 02, +7(495) 993 30 86, </w:t>
      </w:r>
    </w:p>
    <w:p w14:paraId="6D3CDB2C" w14:textId="703934ED" w:rsidR="00831A29" w:rsidRPr="004819D6" w:rsidRDefault="00863CE7" w:rsidP="000758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720" w:right="-6" w:hanging="71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proofErr w:type="gramEnd"/>
      <w:r w:rsidRPr="004819D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mail</w:t>
      </w:r>
      <w:r w:rsidRPr="004819D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="008643C5" w:rsidRPr="004819D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redkollegiamgus</w:t>
      </w:r>
      <w:proofErr w:type="spellEnd"/>
      <w:r w:rsidRPr="004819D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@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mail</w:t>
      </w:r>
      <w:r w:rsidRPr="004819D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ru</w:t>
      </w:r>
      <w:proofErr w:type="spellEnd"/>
      <w:r w:rsidRPr="004819D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4DF1F58" w14:textId="77777777" w:rsidR="001F7654" w:rsidRDefault="001F7654" w:rsidP="001F76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 w:right="319" w:hanging="11"/>
        <w:rPr>
          <w:rFonts w:ascii="Segoe UI" w:hAnsi="Segoe UI" w:cs="Segoe UI"/>
          <w:color w:val="222222"/>
          <w:sz w:val="18"/>
          <w:szCs w:val="18"/>
          <w:shd w:val="clear" w:color="auto" w:fill="FFFFFF"/>
          <w:lang w:val="ru-RU"/>
        </w:rPr>
      </w:pPr>
    </w:p>
    <w:p w14:paraId="3EC241CB" w14:textId="77777777" w:rsidR="001F7654" w:rsidRDefault="001F7654" w:rsidP="001F76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 w:right="319" w:hanging="11"/>
        <w:rPr>
          <w:rFonts w:ascii="Segoe UI" w:hAnsi="Segoe UI" w:cs="Segoe UI"/>
          <w:color w:val="222222"/>
          <w:sz w:val="18"/>
          <w:szCs w:val="18"/>
          <w:shd w:val="clear" w:color="auto" w:fill="FFFFFF"/>
          <w:lang w:val="ru-RU"/>
        </w:rPr>
      </w:pPr>
    </w:p>
    <w:p w14:paraId="3C0CEF4E" w14:textId="77777777" w:rsidR="001F7654" w:rsidRPr="001F7654" w:rsidRDefault="001F7654" w:rsidP="001F76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 w:right="319" w:hanging="1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1F76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Проректор по научной деятельности </w:t>
      </w:r>
    </w:p>
    <w:p w14:paraId="3D62E5E2" w14:textId="77777777" w:rsidR="001F7654" w:rsidRDefault="001F7654" w:rsidP="001F76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 w:right="319" w:hanging="1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1F76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и дополнительному образованию </w:t>
      </w:r>
      <w:r w:rsidR="008643C5" w:rsidRPr="001F76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_______________________ </w:t>
      </w:r>
      <w:r w:rsidR="00660D2D" w:rsidRPr="001F76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Т.М. Кривошеева</w:t>
      </w:r>
      <w:r w:rsidR="008643C5" w:rsidRPr="001F76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 </w:t>
      </w:r>
    </w:p>
    <w:p w14:paraId="52B1228A" w14:textId="6729E8A1" w:rsidR="00831A29" w:rsidRPr="001F7654" w:rsidRDefault="001F7654" w:rsidP="001F76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491" w:right="319" w:firstLine="709"/>
        <w:rPr>
          <w:rFonts w:ascii="Times New Roman" w:eastAsia="Times New Roman" w:hAnsi="Times New Roman" w:cs="Times New Roman"/>
          <w:color w:val="D9D9D9" w:themeColor="background1" w:themeShade="D9"/>
          <w:sz w:val="19"/>
          <w:szCs w:val="19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D9D9D9" w:themeColor="background1" w:themeShade="D9"/>
          <w:sz w:val="24"/>
          <w:szCs w:val="24"/>
          <w:lang w:val="ru-RU"/>
        </w:rPr>
        <w:t>м.п</w:t>
      </w:r>
      <w:proofErr w:type="spellEnd"/>
      <w:r>
        <w:rPr>
          <w:rFonts w:ascii="Times New Roman" w:eastAsia="Times New Roman" w:hAnsi="Times New Roman" w:cs="Times New Roman"/>
          <w:color w:val="D9D9D9" w:themeColor="background1" w:themeShade="D9"/>
          <w:sz w:val="24"/>
          <w:szCs w:val="24"/>
          <w:lang w:val="ru-RU"/>
        </w:rPr>
        <w:t>.</w:t>
      </w:r>
    </w:p>
    <w:p w14:paraId="7086F633" w14:textId="77777777" w:rsidR="008643C5" w:rsidRDefault="008643C5" w:rsidP="00002B5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 w:type="page"/>
      </w:r>
    </w:p>
    <w:p w14:paraId="049FFC37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"/>
        <w:jc w:val="both"/>
        <w:rPr>
          <w:rFonts w:ascii="Times New Roman" w:eastAsia="Times New Roman" w:hAnsi="Times New Roman" w:cs="Times New Roman"/>
          <w:i/>
          <w:color w:val="80808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i/>
          <w:color w:val="808080"/>
          <w:sz w:val="24"/>
          <w:szCs w:val="24"/>
          <w:lang w:val="ru-RU"/>
        </w:rPr>
        <w:lastRenderedPageBreak/>
        <w:t xml:space="preserve">Приложение №1 </w:t>
      </w:r>
    </w:p>
    <w:p w14:paraId="089B7CDC" w14:textId="3FE66B4B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lang w:val="ru-RU"/>
        </w:rPr>
        <w:t>ЗАЯВКА НА ПУБЛИКАЦИЮ НАУЧНОЙ СТАТЬИ*</w:t>
      </w:r>
    </w:p>
    <w:p w14:paraId="5011C436" w14:textId="05AEF6EA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759" w:right="7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(приложение к договору (публичной оферте) на публикацию научной статьи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43C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в периодических изданиях ФГБОУ ВО «РГУТИС»)**</w:t>
      </w:r>
    </w:p>
    <w:tbl>
      <w:tblPr>
        <w:tblStyle w:val="a5"/>
        <w:tblW w:w="9357" w:type="dxa"/>
        <w:tblInd w:w="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23"/>
        <w:gridCol w:w="2834"/>
      </w:tblGrid>
      <w:tr w:rsidR="00831A29" w:rsidRPr="00C329C2" w14:paraId="62D91343" w14:textId="77777777">
        <w:trPr>
          <w:trHeight w:val="287"/>
        </w:trPr>
        <w:tc>
          <w:tcPr>
            <w:tcW w:w="6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11F9C" w14:textId="77777777" w:rsidR="00831A29" w:rsidRPr="008643C5" w:rsidRDefault="00863CE7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4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Фамилия, имя, отчество по-русски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69543" w14:textId="77777777" w:rsidR="00831A29" w:rsidRPr="008643C5" w:rsidRDefault="00831A29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31A29" w:rsidRPr="00C329C2" w14:paraId="296B2B9F" w14:textId="77777777">
        <w:trPr>
          <w:trHeight w:val="285"/>
        </w:trPr>
        <w:tc>
          <w:tcPr>
            <w:tcW w:w="6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4EF12" w14:textId="77777777" w:rsidR="00831A29" w:rsidRPr="008643C5" w:rsidRDefault="00863CE7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4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Фамилия, имя, отчество по-английски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4576F" w14:textId="77777777" w:rsidR="00831A29" w:rsidRPr="008643C5" w:rsidRDefault="00831A29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31A29" w:rsidRPr="00C329C2" w14:paraId="635D06C6" w14:textId="77777777">
        <w:trPr>
          <w:trHeight w:val="285"/>
        </w:trPr>
        <w:tc>
          <w:tcPr>
            <w:tcW w:w="6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534A1" w14:textId="77777777" w:rsidR="00831A29" w:rsidRPr="008643C5" w:rsidRDefault="00863CE7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4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 степень, ученое звание, почетные звания автора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0AB01" w14:textId="77777777" w:rsidR="00831A29" w:rsidRPr="008643C5" w:rsidRDefault="00831A29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31A29" w:rsidRPr="00C329C2" w14:paraId="7C0D5583" w14:textId="77777777">
        <w:trPr>
          <w:trHeight w:val="561"/>
        </w:trPr>
        <w:tc>
          <w:tcPr>
            <w:tcW w:w="6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9C9BA" w14:textId="77777777" w:rsidR="00831A29" w:rsidRPr="008643C5" w:rsidRDefault="00863CE7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2" w:right="47" w:hanging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4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Представляемая автором организация / учреждение  (аффилиация)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C9858" w14:textId="77777777" w:rsidR="00831A29" w:rsidRPr="008643C5" w:rsidRDefault="00831A29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758BC" w:rsidRPr="00A64791" w14:paraId="6C435546" w14:textId="77777777">
        <w:trPr>
          <w:trHeight w:val="561"/>
        </w:trPr>
        <w:tc>
          <w:tcPr>
            <w:tcW w:w="6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08D9D" w14:textId="2834CD21" w:rsidR="000758BC" w:rsidRPr="000758BC" w:rsidRDefault="000758BC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2" w:right="47" w:hanging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SPIN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-код автора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588F0" w14:textId="77777777" w:rsidR="000758BC" w:rsidRPr="008643C5" w:rsidRDefault="000758BC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758BC" w:rsidRPr="00A64791" w14:paraId="0D27F6AC" w14:textId="77777777">
        <w:trPr>
          <w:trHeight w:val="561"/>
        </w:trPr>
        <w:tc>
          <w:tcPr>
            <w:tcW w:w="6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86BBB" w14:textId="512EE18D" w:rsidR="000758BC" w:rsidRDefault="000758BC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2" w:right="47" w:hanging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ORCID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9C643" w14:textId="77777777" w:rsidR="000758BC" w:rsidRPr="008643C5" w:rsidRDefault="000758BC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31A29" w14:paraId="430A1462" w14:textId="77777777">
        <w:trPr>
          <w:trHeight w:val="285"/>
        </w:trPr>
        <w:tc>
          <w:tcPr>
            <w:tcW w:w="6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688CA" w14:textId="77777777" w:rsidR="00831A29" w:rsidRDefault="00863CE7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Страна</w:t>
            </w:r>
            <w:proofErr w:type="spellEnd"/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A6D25" w14:textId="77777777" w:rsidR="00831A29" w:rsidRDefault="00831A29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A29" w:rsidRPr="00C329C2" w14:paraId="364FDED3" w14:textId="77777777">
        <w:trPr>
          <w:trHeight w:val="285"/>
        </w:trPr>
        <w:tc>
          <w:tcPr>
            <w:tcW w:w="6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CDBAD" w14:textId="77777777" w:rsidR="00831A29" w:rsidRPr="008643C5" w:rsidRDefault="00863CE7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4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Адрес электронной почты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64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mail</w:t>
            </w:r>
            <w:r w:rsidRPr="00864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46127" w14:textId="77777777" w:rsidR="00831A29" w:rsidRPr="008643C5" w:rsidRDefault="00831A29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31A29" w:rsidRPr="00C329C2" w14:paraId="26B8CAD8" w14:textId="77777777">
        <w:trPr>
          <w:trHeight w:val="564"/>
        </w:trPr>
        <w:tc>
          <w:tcPr>
            <w:tcW w:w="6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40D56" w14:textId="77777777" w:rsidR="00831A29" w:rsidRPr="008643C5" w:rsidRDefault="00863CE7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 w:right="4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4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Контактный телефон (в международном формате с кодом  моб. оператора или города)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0570F" w14:textId="77777777" w:rsidR="00831A29" w:rsidRPr="008643C5" w:rsidRDefault="00831A29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31A29" w14:paraId="565ADE14" w14:textId="77777777">
        <w:trPr>
          <w:trHeight w:val="286"/>
        </w:trPr>
        <w:tc>
          <w:tcPr>
            <w:tcW w:w="6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A85A1" w14:textId="77777777" w:rsidR="00831A29" w:rsidRDefault="00863CE7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53E11" w14:textId="77777777" w:rsidR="00831A29" w:rsidRDefault="00831A29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1A29" w:rsidRPr="00C329C2" w14:paraId="6030B209" w14:textId="77777777">
        <w:trPr>
          <w:trHeight w:val="837"/>
        </w:trPr>
        <w:tc>
          <w:tcPr>
            <w:tcW w:w="6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67F2D" w14:textId="77777777" w:rsidR="00831A29" w:rsidRPr="008643C5" w:rsidRDefault="00863CE7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7" w:right="4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4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Поддерживающие организации (организации, оказавшие  финансовую либо иную поддержку, способствовавшие  публикации статьи, при наличии таковых)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9E05A" w14:textId="77777777" w:rsidR="00831A29" w:rsidRPr="008643C5" w:rsidRDefault="00831A29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31A29" w14:paraId="5EC4081C" w14:textId="77777777">
        <w:trPr>
          <w:trHeight w:val="285"/>
        </w:trPr>
        <w:tc>
          <w:tcPr>
            <w:tcW w:w="6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AFF33" w14:textId="77777777" w:rsidR="00831A29" w:rsidRDefault="00863CE7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Комментарии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редактора</w:t>
            </w:r>
            <w:proofErr w:type="spellEnd"/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D3200" w14:textId="77777777" w:rsidR="00831A29" w:rsidRDefault="00831A29" w:rsidP="0000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177F968" w14:textId="77777777" w:rsidR="00831A29" w:rsidRDefault="00831A29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2A7DF74" w14:textId="77777777" w:rsidR="00831A29" w:rsidRDefault="00831A29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416E642" w14:textId="77777777" w:rsidR="008643C5" w:rsidRPr="00A76E0B" w:rsidRDefault="008643C5" w:rsidP="00A76E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4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245704F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240" w:lineRule="auto"/>
        <w:ind w:left="4"/>
        <w:jc w:val="both"/>
        <w:rPr>
          <w:rFonts w:ascii="Times New Roman" w:eastAsia="Times New Roman" w:hAnsi="Times New Roman" w:cs="Times New Roman"/>
          <w:b/>
          <w:i/>
          <w:color w:val="000000"/>
          <w:sz w:val="19"/>
          <w:szCs w:val="19"/>
          <w:highlight w:val="white"/>
          <w:lang w:val="ru-RU"/>
        </w:rPr>
      </w:pPr>
      <w:r w:rsidRPr="008643C5">
        <w:rPr>
          <w:rFonts w:ascii="Times New Roman" w:eastAsia="Times New Roman" w:hAnsi="Times New Roman" w:cs="Times New Roman"/>
          <w:b/>
          <w:i/>
          <w:color w:val="000000"/>
          <w:sz w:val="19"/>
          <w:szCs w:val="19"/>
          <w:highlight w:val="white"/>
          <w:lang w:val="ru-RU"/>
        </w:rPr>
        <w:t xml:space="preserve">Примечания:  </w:t>
      </w:r>
    </w:p>
    <w:p w14:paraId="6CF27CC9" w14:textId="77777777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"/>
        <w:jc w:val="both"/>
        <w:rPr>
          <w:rFonts w:ascii="Times New Roman" w:eastAsia="Times New Roman" w:hAnsi="Times New Roman" w:cs="Times New Roman"/>
          <w:i/>
          <w:color w:val="000000"/>
          <w:sz w:val="19"/>
          <w:szCs w:val="19"/>
          <w:highlight w:val="white"/>
          <w:lang w:val="ru-RU"/>
        </w:rPr>
      </w:pPr>
      <w:r w:rsidRPr="008643C5">
        <w:rPr>
          <w:rFonts w:ascii="Times New Roman" w:eastAsia="Times New Roman" w:hAnsi="Times New Roman" w:cs="Times New Roman"/>
          <w:i/>
          <w:color w:val="000000"/>
          <w:sz w:val="19"/>
          <w:szCs w:val="19"/>
          <w:highlight w:val="white"/>
          <w:lang w:val="ru-RU"/>
        </w:rPr>
        <w:t xml:space="preserve">* Заявка заполняется на каждого соавтора отдельно. </w:t>
      </w:r>
    </w:p>
    <w:p w14:paraId="09426CDF" w14:textId="77777777" w:rsidR="00A76E0B" w:rsidRPr="004819D6" w:rsidRDefault="00A76E0B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2" w:line="240" w:lineRule="auto"/>
        <w:ind w:left="3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  <w:lang w:val="ru-RU"/>
        </w:rPr>
      </w:pPr>
    </w:p>
    <w:p w14:paraId="54574EF3" w14:textId="77777777" w:rsidR="00A76E0B" w:rsidRPr="004819D6" w:rsidRDefault="00A76E0B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2" w:line="240" w:lineRule="auto"/>
        <w:ind w:left="3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  <w:lang w:val="ru-RU"/>
        </w:rPr>
      </w:pPr>
    </w:p>
    <w:p w14:paraId="3777EA9C" w14:textId="08FA66B2" w:rsidR="00831A29" w:rsidRPr="008643C5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2" w:line="240" w:lineRule="auto"/>
        <w:ind w:left="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ru-RU"/>
        </w:rPr>
      </w:pPr>
      <w:r w:rsidRPr="008643C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  <w:lang w:val="ru-RU"/>
        </w:rPr>
        <w:t xml:space="preserve">Подпись автора статьи </w:t>
      </w:r>
      <w:r w:rsidR="00A76E0B" w:rsidRPr="00A76E0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  <w:lang w:val="ru-RU"/>
        </w:rPr>
        <w:tab/>
      </w:r>
      <w:r w:rsidR="00A76E0B" w:rsidRPr="00A76E0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  <w:lang w:val="ru-RU"/>
        </w:rPr>
        <w:tab/>
      </w:r>
      <w:r w:rsidR="00A76E0B" w:rsidRPr="00A76E0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  <w:lang w:val="ru-RU"/>
        </w:rPr>
        <w:tab/>
      </w:r>
      <w:r w:rsidR="00A76E0B" w:rsidRPr="00A76E0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  <w:lang w:val="ru-RU"/>
        </w:rPr>
        <w:tab/>
      </w:r>
      <w:r w:rsidR="00A76E0B" w:rsidRPr="00A76E0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  <w:lang w:val="ru-RU"/>
        </w:rPr>
        <w:tab/>
      </w:r>
      <w:r w:rsidR="00A76E0B" w:rsidRPr="00A76E0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  <w:lang w:val="ru-RU"/>
        </w:rPr>
        <w:tab/>
      </w:r>
      <w:r w:rsidRPr="008643C5"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white"/>
          <w:lang w:val="ru-RU"/>
        </w:rPr>
        <w:t>Дата отправки Заявки</w:t>
      </w:r>
    </w:p>
    <w:p w14:paraId="0E70395E" w14:textId="77777777" w:rsidR="00831A29" w:rsidRPr="001F7654" w:rsidRDefault="00863CE7" w:rsidP="00002B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9" w:line="24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F765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 </w:t>
      </w:r>
    </w:p>
    <w:sectPr w:rsidR="00831A29" w:rsidRPr="001F7654">
      <w:pgSz w:w="11900" w:h="16820"/>
      <w:pgMar w:top="1113" w:right="787" w:bottom="758" w:left="169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CC88DD23-1DB6-4AD0-9E7E-689209EEDB0E}"/>
    <w:embedItalic r:id="rId2" w:fontKey="{35662E7F-DF4B-4906-B570-325957AAA117}"/>
  </w:font>
  <w:font w:name="Noto Sans Symbols">
    <w:altName w:val="Segoe UI"/>
    <w:charset w:val="00"/>
    <w:family w:val="auto"/>
    <w:pitch w:val="default"/>
    <w:embedRegular r:id="rId3" w:fontKey="{72971F65-5FC4-400E-A6F1-3037F3CD21B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43AA92A1-62B9-43E9-9BEA-0A60EFA38FC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215D4A07-8FE2-4141-9BC7-C216C4B9E3D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62B388F-11F2-458F-82DF-852F0AFFE0C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C1A85"/>
    <w:multiLevelType w:val="multilevel"/>
    <w:tmpl w:val="12C8F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A29"/>
    <w:rsid w:val="00002B51"/>
    <w:rsid w:val="000758BC"/>
    <w:rsid w:val="001735D1"/>
    <w:rsid w:val="001F7654"/>
    <w:rsid w:val="00250CA8"/>
    <w:rsid w:val="004819D6"/>
    <w:rsid w:val="005B2F55"/>
    <w:rsid w:val="00660D2D"/>
    <w:rsid w:val="006712F6"/>
    <w:rsid w:val="00831A29"/>
    <w:rsid w:val="00863CE7"/>
    <w:rsid w:val="008643C5"/>
    <w:rsid w:val="008A6D10"/>
    <w:rsid w:val="00A330DE"/>
    <w:rsid w:val="00A35E04"/>
    <w:rsid w:val="00A64791"/>
    <w:rsid w:val="00A76E0B"/>
    <w:rsid w:val="00C329C2"/>
    <w:rsid w:val="00EC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FA9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8643C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643C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643C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643C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643C5"/>
    <w:rPr>
      <w:b/>
      <w:bCs/>
      <w:sz w:val="20"/>
      <w:szCs w:val="20"/>
    </w:rPr>
  </w:style>
  <w:style w:type="paragraph" w:customStyle="1" w:styleId="mcntds-markdown-paragraph">
    <w:name w:val="mcntds-markdown-paragraph"/>
    <w:basedOn w:val="a"/>
    <w:rsid w:val="00481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cnt">
    <w:name w:val="mcnt"/>
    <w:basedOn w:val="a0"/>
    <w:rsid w:val="004819D6"/>
  </w:style>
  <w:style w:type="character" w:styleId="ab">
    <w:name w:val="Hyperlink"/>
    <w:basedOn w:val="a0"/>
    <w:uiPriority w:val="99"/>
    <w:unhideWhenUsed/>
    <w:rsid w:val="004819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8643C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643C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643C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643C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643C5"/>
    <w:rPr>
      <w:b/>
      <w:bCs/>
      <w:sz w:val="20"/>
      <w:szCs w:val="20"/>
    </w:rPr>
  </w:style>
  <w:style w:type="paragraph" w:customStyle="1" w:styleId="mcntds-markdown-paragraph">
    <w:name w:val="mcntds-markdown-paragraph"/>
    <w:basedOn w:val="a"/>
    <w:rsid w:val="00481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cnt">
    <w:name w:val="mcnt"/>
    <w:basedOn w:val="a0"/>
    <w:rsid w:val="004819D6"/>
  </w:style>
  <w:style w:type="character" w:styleId="ab">
    <w:name w:val="Hyperlink"/>
    <w:basedOn w:val="a0"/>
    <w:uiPriority w:val="99"/>
    <w:unhideWhenUsed/>
    <w:rsid w:val="004819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4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vice-plus-journa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service-rusjourna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tst-journa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redkollegiamgus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estnik-rusjourna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3040</Words>
  <Characters>17331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Авдеев Алексей Олегович</dc:creator>
  <cp:lastModifiedBy>Чемякина Валентина Валентиновна</cp:lastModifiedBy>
  <cp:revision>10</cp:revision>
  <dcterms:created xsi:type="dcterms:W3CDTF">2025-07-07T15:32:00Z</dcterms:created>
  <dcterms:modified xsi:type="dcterms:W3CDTF">2026-05-22T11:02:00Z</dcterms:modified>
</cp:coreProperties>
</file>